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jc w:val="center"/>
        <w:rPr>
          <w:rFonts w:ascii="方正小标宋简体" w:hAnsi="宋体" w:eastAsia="方正小标宋简体"/>
          <w:sz w:val="36"/>
          <w:szCs w:val="21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21"/>
        </w:rPr>
        <w:t>违纪的宿舍名单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43"/>
        <w:gridCol w:w="1330"/>
        <w:gridCol w:w="759"/>
        <w:gridCol w:w="590"/>
        <w:gridCol w:w="646"/>
        <w:gridCol w:w="646"/>
        <w:gridCol w:w="646"/>
        <w:gridCol w:w="767"/>
        <w:gridCol w:w="767"/>
        <w:gridCol w:w="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5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检查日期</w:t>
            </w:r>
          </w:p>
        </w:tc>
        <w:tc>
          <w:tcPr>
            <w:tcW w:w="7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二级学院</w:t>
            </w:r>
          </w:p>
        </w:tc>
        <w:tc>
          <w:tcPr>
            <w:tcW w:w="4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楼栋</w:t>
            </w:r>
          </w:p>
        </w:tc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房号</w:t>
            </w:r>
          </w:p>
        </w:tc>
        <w:tc>
          <w:tcPr>
            <w:tcW w:w="25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违规物品及数量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电热锅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电饭煲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电磁炉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电热水壶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电吹风机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其他物品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经贸学院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614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传媒学院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706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1006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1014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经贸学院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博雅教育学院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1427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博雅教育学院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1428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博雅教育学院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1433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博雅教育学院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1430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经贸学院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传媒学院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616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传媒学院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617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外语学院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713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传媒学院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1011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煤气炉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经贸学院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经贸学院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外语学院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水果刀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传媒学院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传媒学院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继续教育学院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17A栋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宠物猫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继续教育学院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17A栋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继续教育学院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17A栋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继续教育学院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17A栋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继续教育学院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17A栋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继续教育学院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17A栋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619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NGVmYzQ3NGIyODQ0ZGE2ZmVlMjE0N2VjZWVhZGQifQ=="/>
  </w:docVars>
  <w:rsids>
    <w:rsidRoot w:val="1D9B1CC3"/>
    <w:rsid w:val="1D9B1CC3"/>
    <w:rsid w:val="46096AA3"/>
    <w:rsid w:val="57380689"/>
    <w:rsid w:val="67E0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2023-03-16T02:35:00Z</dcterms:created>
  <dc:creator>池鱼.</dc:creator>
  <cp:lastModifiedBy>池鱼.</cp:lastModifiedBy>
  <dcterms:modified xsi:type="dcterms:W3CDTF">2023-03-16T02:35:44Z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49F934A6EF384A59AE9C6CFBC42119B4</vt:lpwstr>
  </property>
</Properties>
</file>