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both"/>
        <w:textAlignment w:val="baseline"/>
        <w:outlineLvl w:val="9"/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beforeAutospacing="0" w:afterLines="0" w:afterAutospacing="0" w:line="760" w:lineRule="exact"/>
        <w:ind w:left="0" w:leftChars="0" w:right="0" w:rightChars="0" w:firstLine="0" w:firstLineChars="0"/>
        <w:jc w:val="center"/>
        <w:textAlignment w:val="baseline"/>
        <w:outlineLvl w:val="9"/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center"/>
        <w:textAlignment w:val="baseline"/>
        <w:outlineLvl w:val="9"/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  <w:t>“音传千里，言入人心”心理健康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center"/>
        <w:textAlignment w:val="baseline"/>
        <w:outlineLvl w:val="9"/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  <w:t>主题演讲征集活动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rPr>
          <w:rFonts w:ascii="仿宋_GB2312" w:eastAsia="仿宋_GB2312" w:hAnsiTheme="minorHAnsi" w:cstheme="minorBidi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45"/>
        <w:jc w:val="both"/>
        <w:textAlignment w:val="baseline"/>
        <w:rPr>
          <w:rStyle w:val="8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一、活动主题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“音传千里，言入人心”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45"/>
        <w:jc w:val="both"/>
        <w:textAlignment w:val="baseline"/>
        <w:rPr>
          <w:rStyle w:val="8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活动对象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广州华南商贸职业学院全体在校学生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45"/>
        <w:jc w:val="both"/>
        <w:textAlignment w:val="baseline"/>
        <w:rPr>
          <w:rStyle w:val="8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三、活动时间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报名时间：5月15日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初赛时间：5月17日（线上评比）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决赛时间：5月24日（线下决赛）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45"/>
        <w:jc w:val="both"/>
        <w:textAlignment w:val="baseline"/>
        <w:rPr>
          <w:rStyle w:val="8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四、作品要求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8"/>
          <w:rFonts w:hint="default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8"/>
          <w:rFonts w:hint="eastAsia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（一）内容要求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要求主题鲜明，思想健康，语言优美，构思精巧，有较强的感染力。演讲内容应围绕 “ 塑造大学生积极心理品质和培养心理韧性 ” 展开。演讲稿不得复制抄袭，须为本人原创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8"/>
          <w:rFonts w:hint="eastAsia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8"/>
          <w:rFonts w:hint="eastAsia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（二）格式要求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作品录制视频MP4格式，分辨率不小于1920px×1080px，时长不超过5分钟。演讲题目自拟，要求普通话标准，声音清楚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画面清晰，不得照稿念读，提倡标注字幕。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8"/>
          <w:rFonts w:hint="eastAsia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8"/>
          <w:rFonts w:hint="eastAsia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（三）其他要求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每人限报1项作品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，仅限个人参赛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。每项作品指导教师限报1名。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45"/>
        <w:jc w:val="both"/>
        <w:textAlignment w:val="baseline"/>
        <w:rPr>
          <w:rStyle w:val="8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五、报送要求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此项活动由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设计与传媒</w:t>
      </w:r>
      <w:r>
        <w:rPr>
          <w:rFonts w:ascii="仿宋_GB2312" w:eastAsia="仿宋_GB2312" w:hAnsiTheme="minorHAnsi" w:cstheme="minorBidi"/>
          <w:sz w:val="32"/>
          <w:szCs w:val="32"/>
        </w:rPr>
        <w:t>学院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承办。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各二级学院组织学生进行创作由各二级学院统一报送，每个学院限报2部作品。参赛作品由各二级学院统一汇总收集，并于5月17日前将学生作品材料（作品电子版和报名表等）打包报送电子邮箱：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instrText xml:space="preserve"> HYPERLINK "mailto:15521418015@139.com" </w:instrTex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fldChar w:fldCharType="separate"/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15521418015@139.com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fldChar w:fldCharType="end"/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45"/>
        <w:jc w:val="both"/>
        <w:textAlignment w:val="baseline"/>
        <w:rPr>
          <w:rStyle w:val="8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六、作品奖项设置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设一等奖1名，二等奖2名，三等奖3名，优秀奖5名，颁发证书和奖励（或奖品）。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45"/>
        <w:jc w:val="both"/>
        <w:textAlignment w:val="baseline"/>
        <w:rPr>
          <w:rStyle w:val="8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七、联系方式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联系人：郑春燕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联系电话：19854716313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联系地址：广州华南商贸职业学院S2-709办公室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比赛邮箱：1724347240@qq.com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ascii="仿宋_GB2312" w:eastAsia="仿宋_GB2312" w:hAnsiTheme="minorHAnsi" w:cstheme="minorBidi"/>
          <w:sz w:val="32"/>
          <w:szCs w:val="32"/>
        </w:rPr>
        <w:t>心理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健康教育与</w:t>
      </w:r>
      <w:r>
        <w:rPr>
          <w:rFonts w:ascii="仿宋_GB2312" w:eastAsia="仿宋_GB2312" w:hAnsiTheme="minorHAnsi" w:cstheme="minorBidi"/>
          <w:sz w:val="32"/>
          <w:szCs w:val="32"/>
        </w:rPr>
        <w:t>咨询中心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-94" w:firstLine="5440" w:firstLineChars="17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2</w:t>
      </w:r>
      <w:r>
        <w:rPr>
          <w:rFonts w:ascii="仿宋_GB2312" w:eastAsia="仿宋_GB2312" w:hAnsiTheme="minorHAnsi" w:cstheme="minorBidi"/>
          <w:sz w:val="32"/>
          <w:szCs w:val="32"/>
        </w:rPr>
        <w:t>024年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HAnsi" w:cstheme="minorBidi"/>
          <w:sz w:val="32"/>
          <w:szCs w:val="32"/>
        </w:rPr>
        <w:t>月2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3</w:t>
      </w:r>
      <w:r>
        <w:rPr>
          <w:rFonts w:ascii="仿宋_GB2312" w:eastAsia="仿宋_GB2312" w:hAnsiTheme="minorHAnsi" w:cstheme="minorBidi"/>
          <w:sz w:val="32"/>
          <w:szCs w:val="32"/>
        </w:rPr>
        <w:t>日</w:t>
      </w:r>
    </w:p>
    <w:p>
      <w:pPr>
        <w:snapToGrid w:val="0"/>
        <w:spacing w:line="560" w:lineRule="exact"/>
        <w:jc w:val="center"/>
        <w:textAlignment w:val="baseline"/>
        <w:rPr>
          <w:rStyle w:val="8"/>
          <w:rFonts w:ascii="Times New Roman" w:hAnsi="Times New Roman" w:eastAsia="方正小标宋简体"/>
          <w:sz w:val="36"/>
          <w:szCs w:val="36"/>
        </w:rPr>
      </w:pPr>
      <w:r>
        <w:rPr>
          <w:rStyle w:val="8"/>
          <w:rFonts w:ascii="Times New Roman" w:hAnsi="Times New Roman" w:eastAsia="方正小标宋简体"/>
          <w:sz w:val="36"/>
          <w:szCs w:val="36"/>
        </w:rPr>
        <w:br w:type="page"/>
      </w:r>
      <w:bookmarkStart w:id="0" w:name="_GoBack"/>
      <w:bookmarkEnd w:id="0"/>
    </w:p>
    <w:p>
      <w:pPr>
        <w:pStyle w:val="2"/>
        <w:jc w:val="center"/>
        <w:rPr>
          <w:rStyle w:val="8"/>
          <w:rFonts w:hint="eastAsia" w:ascii="宋体" w:hAnsi="宋体" w:cs="宋体"/>
          <w:b/>
          <w:bCs/>
          <w:i w:val="0"/>
          <w:caps w:val="0"/>
          <w:color w:val="000000"/>
          <w:spacing w:val="0"/>
          <w:w w:val="100"/>
          <w:sz w:val="36"/>
          <w:szCs w:val="36"/>
        </w:rPr>
      </w:pPr>
      <w:r>
        <w:rPr>
          <w:rStyle w:val="8"/>
          <w:rFonts w:hint="eastAsia" w:ascii="宋体" w:hAnsi="宋体" w:cs="宋体"/>
          <w:b/>
          <w:bCs/>
          <w:i w:val="0"/>
          <w:caps w:val="0"/>
          <w:color w:val="000000"/>
          <w:spacing w:val="0"/>
          <w:w w:val="100"/>
          <w:sz w:val="36"/>
          <w:szCs w:val="36"/>
        </w:rPr>
        <w:t>“</w:t>
      </w:r>
      <w:r>
        <w:rPr>
          <w:rStyle w:val="8"/>
          <w:rFonts w:hint="eastAsia" w:ascii="宋体" w:hAnsi="宋体" w:cs="宋体"/>
          <w:b/>
          <w:bCs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  <w:t>音传千里，言入人心</w:t>
      </w:r>
      <w:r>
        <w:rPr>
          <w:rStyle w:val="8"/>
          <w:rFonts w:hint="eastAsia" w:ascii="宋体" w:hAnsi="宋体" w:cs="宋体"/>
          <w:b/>
          <w:bCs/>
          <w:i w:val="0"/>
          <w:caps w:val="0"/>
          <w:color w:val="000000"/>
          <w:spacing w:val="0"/>
          <w:w w:val="100"/>
          <w:sz w:val="36"/>
          <w:szCs w:val="36"/>
        </w:rPr>
        <w:t>”心理健康主题演讲推荐表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5"/>
        <w:gridCol w:w="1429"/>
        <w:gridCol w:w="2619"/>
        <w:gridCol w:w="1934"/>
        <w:gridCol w:w="2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2824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7391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2824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推荐学</w:t>
            </w:r>
            <w:r>
              <w:rPr>
                <w:rFonts w:hint="eastAsia" w:eastAsia="黑体"/>
                <w:kern w:val="0"/>
                <w:sz w:val="28"/>
                <w:szCs w:val="28"/>
              </w:rPr>
              <w:t>院</w:t>
            </w:r>
          </w:p>
        </w:tc>
        <w:tc>
          <w:tcPr>
            <w:tcW w:w="7391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395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作者</w:t>
            </w:r>
          </w:p>
        </w:tc>
        <w:tc>
          <w:tcPr>
            <w:tcW w:w="142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6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9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83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eastAsia="黑体"/>
                <w:kern w:val="0"/>
                <w:sz w:val="24"/>
              </w:rPr>
            </w:pPr>
          </w:p>
        </w:tc>
        <w:tc>
          <w:tcPr>
            <w:tcW w:w="142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26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9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年  级</w:t>
            </w:r>
          </w:p>
        </w:tc>
        <w:tc>
          <w:tcPr>
            <w:tcW w:w="283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1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eastAsia="黑体"/>
                <w:kern w:val="0"/>
                <w:sz w:val="24"/>
              </w:rPr>
            </w:pPr>
          </w:p>
        </w:tc>
        <w:tc>
          <w:tcPr>
            <w:tcW w:w="142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邮  箱</w:t>
            </w:r>
          </w:p>
        </w:tc>
        <w:tc>
          <w:tcPr>
            <w:tcW w:w="26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手  机</w:t>
            </w:r>
          </w:p>
        </w:tc>
        <w:tc>
          <w:tcPr>
            <w:tcW w:w="283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395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指</w:t>
            </w:r>
            <w:r>
              <w:rPr>
                <w:rFonts w:eastAsia="黑体"/>
                <w:spacing w:val="-10"/>
                <w:kern w:val="0"/>
                <w:sz w:val="28"/>
                <w:szCs w:val="28"/>
              </w:rPr>
              <w:t>导</w:t>
            </w:r>
            <w:r>
              <w:rPr>
                <w:rFonts w:eastAsia="黑体"/>
                <w:kern w:val="0"/>
                <w:sz w:val="28"/>
                <w:szCs w:val="28"/>
              </w:rPr>
              <w:t>教师</w:t>
            </w:r>
          </w:p>
        </w:tc>
        <w:tc>
          <w:tcPr>
            <w:tcW w:w="142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 xml:space="preserve">姓  名  </w:t>
            </w:r>
          </w:p>
        </w:tc>
        <w:tc>
          <w:tcPr>
            <w:tcW w:w="26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9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手  机</w:t>
            </w:r>
          </w:p>
        </w:tc>
        <w:tc>
          <w:tcPr>
            <w:tcW w:w="283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eastAsia="黑体"/>
                <w:kern w:val="0"/>
                <w:sz w:val="24"/>
              </w:rPr>
            </w:pPr>
          </w:p>
        </w:tc>
        <w:tc>
          <w:tcPr>
            <w:tcW w:w="142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6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9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职务职称</w:t>
            </w:r>
          </w:p>
        </w:tc>
        <w:tc>
          <w:tcPr>
            <w:tcW w:w="283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0" w:hRule="atLeast"/>
          <w:jc w:val="center"/>
        </w:trPr>
        <w:tc>
          <w:tcPr>
            <w:tcW w:w="139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spacing w:val="32"/>
                <w:kern w:val="0"/>
                <w:sz w:val="28"/>
                <w:szCs w:val="28"/>
              </w:rPr>
              <w:t>作</w:t>
            </w:r>
          </w:p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spacing w:val="32"/>
                <w:kern w:val="0"/>
                <w:sz w:val="28"/>
                <w:szCs w:val="28"/>
              </w:rPr>
              <w:t>品</w:t>
            </w:r>
          </w:p>
          <w:p>
            <w:pPr>
              <w:widowControl/>
              <w:spacing w:line="500" w:lineRule="exact"/>
              <w:jc w:val="center"/>
              <w:rPr>
                <w:rFonts w:eastAsia="黑体"/>
                <w:spacing w:val="32"/>
                <w:kern w:val="0"/>
                <w:sz w:val="28"/>
                <w:szCs w:val="28"/>
              </w:rPr>
            </w:pPr>
            <w:r>
              <w:rPr>
                <w:rFonts w:eastAsia="黑体"/>
                <w:spacing w:val="32"/>
                <w:kern w:val="0"/>
                <w:sz w:val="28"/>
                <w:szCs w:val="28"/>
              </w:rPr>
              <w:t>原</w:t>
            </w:r>
          </w:p>
          <w:p>
            <w:pPr>
              <w:widowControl/>
              <w:spacing w:line="500" w:lineRule="exact"/>
              <w:jc w:val="center"/>
              <w:rPr>
                <w:rFonts w:eastAsia="黑体"/>
                <w:spacing w:val="32"/>
                <w:kern w:val="0"/>
                <w:sz w:val="28"/>
                <w:szCs w:val="28"/>
              </w:rPr>
            </w:pPr>
            <w:r>
              <w:rPr>
                <w:rFonts w:eastAsia="黑体"/>
                <w:spacing w:val="32"/>
                <w:kern w:val="0"/>
                <w:sz w:val="28"/>
                <w:szCs w:val="28"/>
              </w:rPr>
              <w:t>文</w:t>
            </w:r>
          </w:p>
        </w:tc>
        <w:tc>
          <w:tcPr>
            <w:tcW w:w="8820" w:type="dxa"/>
            <w:gridSpan w:val="4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r>
              <w:rPr>
                <w:kern w:val="0"/>
                <w:sz w:val="28"/>
                <w:szCs w:val="28"/>
              </w:rPr>
              <w:t> </w:t>
            </w:r>
          </w:p>
          <w:p/>
          <w:p/>
          <w:p/>
          <w:p/>
          <w:p>
            <w:pPr>
              <w:widowControl/>
              <w:spacing w:line="500" w:lineRule="exact"/>
              <w:jc w:val="left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left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left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left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00" w:lineRule="exact"/>
              <w:jc w:val="left"/>
              <w:rPr>
                <w:kern w:val="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DDDE9E-9720-4E68-92BB-F6FD5DC4DD3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6B0682C-281F-4F47-BC3C-3C367C2F7A44}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0B9C447-A707-45D8-B8DF-381037CC2DB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BB3997FE-213E-4DA7-8FE9-C4ED08B913EA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B097F946-054D-43F1-B7F4-049896A9F35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95CCCD"/>
    <w:multiLevelType w:val="singleLevel"/>
    <w:tmpl w:val="7295CCC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mN2E1NGRhZjdkMzQ4NTg5MmJmZDYyNzIwYWI0ZTcifQ=="/>
  </w:docVars>
  <w:rsids>
    <w:rsidRoot w:val="68C6762D"/>
    <w:rsid w:val="035D6934"/>
    <w:rsid w:val="11CF35FB"/>
    <w:rsid w:val="17A10FE5"/>
    <w:rsid w:val="1EC94C3C"/>
    <w:rsid w:val="1F9A4AD4"/>
    <w:rsid w:val="230230BC"/>
    <w:rsid w:val="253F4153"/>
    <w:rsid w:val="2B941168"/>
    <w:rsid w:val="30A660F1"/>
    <w:rsid w:val="35FA4D71"/>
    <w:rsid w:val="68C6762D"/>
    <w:rsid w:val="6B1F0AEB"/>
    <w:rsid w:val="743440A8"/>
    <w:rsid w:val="7482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styleId="4">
    <w:name w:val="Title"/>
    <w:basedOn w:val="1"/>
    <w:next w:val="1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6">
    <w:name w:val="Table Grid"/>
    <w:basedOn w:val="5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NormalCharacter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2024-04-18T08:15:00Z</dcterms:created>
  <dc:creator>⚡1</dc:creator>
  <cp:lastModifiedBy>杨志亮</cp:lastModifiedBy>
  <dcterms:modified xsi:type="dcterms:W3CDTF">2024-04-22T13:11:11Z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CD291EC8BCE6449DA1CBA3EB82B26C37_13</vt:lpwstr>
  </property>
</Properties>
</file>