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560" w:lineRule="exact"/>
        <w:ind w:left="0" w:leftChars="0" w:right="0" w:rightChars="0" w:firstLine="0" w:firstLineChars="0"/>
        <w:jc w:val="both"/>
        <w:textAlignment w:val="baseline"/>
        <w:outlineLvl w:val="9"/>
        <w:rPr>
          <w:rStyle w:val="6"/>
          <w:rFonts w:hint="eastAsia" w:ascii="黑体" w:hAnsi="黑体" w:eastAsia="黑体" w:cs="黑体"/>
          <w:b w:val="0"/>
          <w:bCs w:val="0"/>
          <w:i w:val="0"/>
          <w:caps w:val="0"/>
          <w:color w:val="00000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6"/>
          <w:rFonts w:hint="eastAsia" w:ascii="黑体" w:hAnsi="黑体" w:eastAsia="黑体" w:cs="黑体"/>
          <w:b w:val="0"/>
          <w:bCs w:val="0"/>
          <w:i w:val="0"/>
          <w:caps w:val="0"/>
          <w:color w:val="000000"/>
          <w:spacing w:val="0"/>
          <w:w w:val="100"/>
          <w:kern w:val="2"/>
          <w:sz w:val="32"/>
          <w:szCs w:val="32"/>
          <w:lang w:val="en-US" w:eastAsia="zh-CN" w:bidi="ar-SA"/>
        </w:rPr>
        <w:t>附件5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beforeAutospacing="0" w:afterLines="0" w:afterAutospacing="0" w:line="760" w:lineRule="exact"/>
        <w:ind w:left="0" w:leftChars="0" w:right="0" w:rightChars="0" w:firstLine="0" w:firstLineChars="0"/>
        <w:jc w:val="center"/>
        <w:textAlignment w:val="baseline"/>
        <w:outlineLvl w:val="9"/>
        <w:rPr>
          <w:rStyle w:val="6"/>
          <w:rFonts w:hint="default" w:ascii="方正小标宋简体" w:hAnsi="方正小标宋简体" w:eastAsia="方正小标宋简体" w:cs="方正小标宋简体"/>
          <w:b w:val="0"/>
          <w:bCs w:val="0"/>
          <w:i w:val="0"/>
          <w:caps w:val="0"/>
          <w:color w:val="000000"/>
          <w:spacing w:val="0"/>
          <w:w w:val="100"/>
          <w:kern w:val="2"/>
          <w:sz w:val="44"/>
          <w:szCs w:val="44"/>
          <w:lang w:val="en-US" w:eastAsia="zh-CN" w:bidi="ar-SA"/>
        </w:rPr>
      </w:pPr>
      <w:r>
        <w:rPr>
          <w:rStyle w:val="6"/>
          <w:rFonts w:hint="eastAsia" w:ascii="方正小标宋简体" w:hAnsi="方正小标宋简体" w:eastAsia="方正小标宋简体" w:cs="方正小标宋简体"/>
          <w:b w:val="0"/>
          <w:bCs w:val="0"/>
          <w:i w:val="0"/>
          <w:caps w:val="0"/>
          <w:color w:val="000000"/>
          <w:spacing w:val="0"/>
          <w:w w:val="100"/>
          <w:kern w:val="2"/>
          <w:sz w:val="44"/>
          <w:szCs w:val="44"/>
          <w:lang w:val="en-US" w:eastAsia="zh-CN" w:bidi="ar-SA"/>
        </w:rPr>
        <w:t>“声影相随”心理配音大赛</w:t>
      </w:r>
    </w:p>
    <w:p>
      <w:pPr>
        <w:spacing w:line="560" w:lineRule="exact"/>
        <w:ind w:firstLine="560" w:firstLineChars="200"/>
        <w:rPr>
          <w:rFonts w:ascii="仿宋_GB2312" w:eastAsia="仿宋_GB2312" w:hAnsiTheme="minorHAnsi" w:cstheme="minorBidi"/>
          <w:sz w:val="28"/>
          <w:szCs w:val="28"/>
        </w:rPr>
      </w:pPr>
    </w:p>
    <w:p>
      <w:pPr>
        <w:snapToGrid/>
        <w:spacing w:before="0" w:beforeLines="0" w:beforeAutospacing="0" w:after="0" w:afterLines="0" w:afterAutospacing="0" w:line="560" w:lineRule="exact"/>
        <w:ind w:left="645"/>
        <w:jc w:val="both"/>
        <w:textAlignment w:val="baseline"/>
        <w:rPr>
          <w:rStyle w:val="6"/>
          <w:rFonts w:hint="eastAsia" w:ascii="Times New Roman" w:hAnsi="Times New Roman" w:eastAsia="黑体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6"/>
          <w:rFonts w:hint="eastAsia" w:ascii="Times New Roman" w:hAnsi="Times New Roman" w:eastAsia="黑体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一、活动主题</w:t>
      </w:r>
    </w:p>
    <w:p>
      <w:pPr>
        <w:snapToGrid/>
        <w:spacing w:before="0" w:beforeLines="0" w:beforeAutospacing="0" w:after="0" w:afterLines="0" w:afterAutospacing="0" w:line="560" w:lineRule="exact"/>
        <w:ind w:left="645"/>
        <w:jc w:val="both"/>
        <w:textAlignment w:val="baseline"/>
        <w:rPr>
          <w:rStyle w:val="6"/>
          <w:rFonts w:hint="eastAsia" w:ascii="Times New Roman" w:hAnsi="Times New Roman" w:eastAsia="仿宋_GB2312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 w:bidi="ar-SA"/>
        </w:rPr>
      </w:pPr>
      <w:r>
        <w:rPr>
          <w:rStyle w:val="6"/>
          <w:rFonts w:hint="eastAsia" w:ascii="Times New Roman" w:hAnsi="Times New Roman" w:eastAsia="仿宋_GB2312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 w:bidi="ar-SA"/>
        </w:rPr>
        <w:t>“声影相随”心理配音大赛</w:t>
      </w:r>
    </w:p>
    <w:p>
      <w:pPr>
        <w:snapToGrid/>
        <w:spacing w:before="0" w:beforeLines="0" w:beforeAutospacing="0" w:after="0" w:afterLines="0" w:afterAutospacing="0" w:line="560" w:lineRule="exact"/>
        <w:ind w:left="645"/>
        <w:jc w:val="both"/>
        <w:textAlignment w:val="baseline"/>
        <w:rPr>
          <w:rStyle w:val="6"/>
          <w:rFonts w:hint="eastAsia" w:ascii="Times New Roman" w:hAnsi="Times New Roman" w:eastAsia="黑体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6"/>
          <w:rFonts w:hint="eastAsia" w:ascii="Times New Roman" w:hAnsi="Times New Roman" w:eastAsia="黑体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二、活动对象</w:t>
      </w:r>
    </w:p>
    <w:p>
      <w:pPr>
        <w:snapToGrid w:val="0"/>
        <w:spacing w:before="0" w:beforeAutospacing="0" w:after="0" w:afterAutospacing="0" w:line="560" w:lineRule="exact"/>
        <w:ind w:firstLine="640" w:firstLineChars="200"/>
        <w:jc w:val="left"/>
        <w:textAlignment w:val="baseline"/>
        <w:rPr>
          <w:rStyle w:val="6"/>
          <w:rFonts w:hint="eastAsia" w:ascii="Times New Roman" w:hAnsi="Times New Roman" w:eastAsia="仿宋_GB2312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 w:bidi="ar-SA"/>
        </w:rPr>
      </w:pPr>
      <w:r>
        <w:rPr>
          <w:rStyle w:val="6"/>
          <w:rFonts w:hint="eastAsia" w:ascii="Times New Roman" w:hAnsi="Times New Roman" w:eastAsia="仿宋_GB2312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 w:bidi="ar-SA"/>
        </w:rPr>
        <w:t>广州华南商贸职业学院在校学生</w:t>
      </w:r>
    </w:p>
    <w:p>
      <w:pPr>
        <w:snapToGrid/>
        <w:spacing w:before="0" w:beforeLines="0" w:beforeAutospacing="0" w:after="0" w:afterLines="0" w:afterAutospacing="0" w:line="560" w:lineRule="exact"/>
        <w:ind w:left="645"/>
        <w:jc w:val="both"/>
        <w:textAlignment w:val="baseline"/>
        <w:rPr>
          <w:rStyle w:val="6"/>
          <w:rFonts w:hint="eastAsia" w:ascii="Times New Roman" w:hAnsi="Times New Roman" w:eastAsia="黑体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6"/>
          <w:rFonts w:hint="eastAsia" w:ascii="Times New Roman" w:hAnsi="Times New Roman" w:eastAsia="黑体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三、活动时间</w:t>
      </w:r>
    </w:p>
    <w:p>
      <w:pPr>
        <w:snapToGrid/>
        <w:spacing w:before="0" w:beforeLines="0" w:beforeAutospacing="0" w:after="0" w:afterLines="0" w:afterAutospacing="0" w:line="560" w:lineRule="exact"/>
        <w:ind w:left="645"/>
        <w:jc w:val="both"/>
        <w:textAlignment w:val="baseline"/>
        <w:rPr>
          <w:rStyle w:val="6"/>
          <w:rFonts w:hint="eastAsia" w:ascii="Times New Roman" w:hAnsi="Times New Roman" w:eastAsia="仿宋_GB2312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 w:bidi="ar-SA"/>
        </w:rPr>
      </w:pPr>
      <w:r>
        <w:rPr>
          <w:rStyle w:val="6"/>
          <w:rFonts w:hint="eastAsia" w:ascii="Times New Roman" w:hAnsi="Times New Roman" w:eastAsia="仿宋_GB2312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 w:bidi="ar-SA"/>
        </w:rPr>
        <w:t>报名阶段：2024年4月25日-5月12日</w:t>
      </w:r>
    </w:p>
    <w:p>
      <w:pPr>
        <w:snapToGrid/>
        <w:spacing w:before="0" w:beforeLines="0" w:beforeAutospacing="0" w:after="0" w:afterLines="0" w:afterAutospacing="0" w:line="560" w:lineRule="exact"/>
        <w:ind w:left="645"/>
        <w:jc w:val="both"/>
        <w:textAlignment w:val="baseline"/>
        <w:rPr>
          <w:rStyle w:val="6"/>
          <w:rFonts w:hint="eastAsia" w:ascii="Times New Roman" w:hAnsi="Times New Roman" w:eastAsia="仿宋_GB2312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 w:bidi="ar-SA"/>
        </w:rPr>
      </w:pPr>
      <w:r>
        <w:rPr>
          <w:rStyle w:val="6"/>
          <w:rFonts w:hint="eastAsia" w:ascii="Times New Roman" w:hAnsi="Times New Roman" w:eastAsia="仿宋_GB2312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 w:bidi="ar-SA"/>
        </w:rPr>
        <w:t>初赛：5月13日（选出前10名进入决赛）；</w:t>
      </w:r>
    </w:p>
    <w:p>
      <w:pPr>
        <w:snapToGrid/>
        <w:spacing w:before="0" w:beforeLines="0" w:beforeAutospacing="0" w:after="0" w:afterLines="0" w:afterAutospacing="0" w:line="560" w:lineRule="exact"/>
        <w:ind w:left="645"/>
        <w:jc w:val="both"/>
        <w:textAlignment w:val="baseline"/>
        <w:rPr>
          <w:rStyle w:val="6"/>
          <w:rFonts w:hint="default" w:ascii="Times New Roman" w:hAnsi="Times New Roman" w:eastAsia="仿宋_GB2312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 w:bidi="ar-SA"/>
        </w:rPr>
      </w:pPr>
      <w:r>
        <w:rPr>
          <w:rStyle w:val="6"/>
          <w:rFonts w:hint="eastAsia" w:ascii="Times New Roman" w:hAnsi="Times New Roman" w:eastAsia="仿宋_GB2312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 w:bidi="ar-SA"/>
        </w:rPr>
        <w:t>决赛：5月17日，确定获奖作品。</w:t>
      </w:r>
    </w:p>
    <w:p>
      <w:pPr>
        <w:snapToGrid/>
        <w:spacing w:before="0" w:beforeLines="0" w:beforeAutospacing="0" w:after="0" w:afterLines="0" w:afterAutospacing="0" w:line="560" w:lineRule="exact"/>
        <w:ind w:left="645"/>
        <w:jc w:val="both"/>
        <w:textAlignment w:val="baseline"/>
        <w:rPr>
          <w:rStyle w:val="6"/>
          <w:rFonts w:hint="eastAsia" w:ascii="Times New Roman" w:hAnsi="Times New Roman" w:eastAsia="黑体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6"/>
          <w:rFonts w:hint="eastAsia" w:ascii="Times New Roman" w:hAnsi="Times New Roman" w:eastAsia="黑体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四、比赛流程</w:t>
      </w:r>
    </w:p>
    <w:p>
      <w:pPr>
        <w:widowControl/>
        <w:snapToGrid w:val="0"/>
        <w:spacing w:before="0" w:beforeAutospacing="0" w:after="0" w:afterAutospacing="0" w:line="560" w:lineRule="exact"/>
        <w:ind w:firstLine="600"/>
        <w:jc w:val="left"/>
        <w:textAlignment w:val="baseline"/>
        <w:rPr>
          <w:rStyle w:val="6"/>
          <w:rFonts w:hint="eastAsia" w:ascii="Times New Roman" w:hAnsi="Times New Roman" w:eastAsia="仿宋_GB2312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 w:bidi="ar-SA"/>
        </w:rPr>
      </w:pPr>
      <w:r>
        <w:rPr>
          <w:rStyle w:val="6"/>
          <w:rFonts w:hint="eastAsia" w:ascii="Times New Roman" w:hAnsi="Times New Roman" w:eastAsia="仿宋_GB2312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 w:bidi="ar-SA"/>
        </w:rPr>
        <w:t>1.初赛阶段：参赛者可个人也可组队参加（人数不能超过5人），通过扫公众号二维码加入群聊了解比赛事项。</w:t>
      </w:r>
    </w:p>
    <w:p>
      <w:pPr>
        <w:widowControl/>
        <w:snapToGrid w:val="0"/>
        <w:spacing w:before="0" w:beforeAutospacing="0" w:after="0" w:afterAutospacing="0" w:line="560" w:lineRule="exact"/>
        <w:ind w:firstLine="600"/>
        <w:jc w:val="left"/>
        <w:textAlignment w:val="baseline"/>
        <w:rPr>
          <w:rStyle w:val="6"/>
          <w:rFonts w:hint="eastAsia" w:ascii="Times New Roman" w:hAnsi="Times New Roman" w:eastAsia="仿宋_GB2312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 w:bidi="ar-SA"/>
        </w:rPr>
      </w:pPr>
      <w:r>
        <w:rPr>
          <w:rStyle w:val="6"/>
          <w:rFonts w:hint="eastAsia" w:ascii="Times New Roman" w:hAnsi="Times New Roman" w:eastAsia="仿宋_GB2312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 w:bidi="ar-SA"/>
        </w:rPr>
        <w:t>2.决赛阶段：决赛阶段评出一、二、三等奖、优胜奖。</w:t>
      </w:r>
    </w:p>
    <w:p>
      <w:pPr>
        <w:widowControl/>
        <w:snapToGrid w:val="0"/>
        <w:spacing w:before="0" w:beforeAutospacing="0" w:after="0" w:afterAutospacing="0" w:line="560" w:lineRule="exact"/>
        <w:ind w:firstLine="600"/>
        <w:jc w:val="left"/>
        <w:textAlignment w:val="baseline"/>
        <w:rPr>
          <w:rStyle w:val="6"/>
          <w:rFonts w:hint="default" w:ascii="Times New Roman" w:hAnsi="Times New Roman" w:eastAsia="仿宋_GB2312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 w:bidi="ar-SA"/>
        </w:rPr>
      </w:pPr>
      <w:r>
        <w:rPr>
          <w:rStyle w:val="6"/>
          <w:rFonts w:hint="eastAsia" w:ascii="Times New Roman" w:hAnsi="Times New Roman" w:eastAsia="仿宋_GB2312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 w:bidi="ar-SA"/>
        </w:rPr>
        <w:t>3.活动流程：报名--选择配音视频--录制视频--发布作品--投票--公布比赛成绩</w:t>
      </w:r>
    </w:p>
    <w:p>
      <w:pPr>
        <w:snapToGrid/>
        <w:spacing w:before="0" w:beforeLines="0" w:beforeAutospacing="0" w:after="0" w:afterLines="0" w:afterAutospacing="0" w:line="560" w:lineRule="exact"/>
        <w:ind w:left="645"/>
        <w:jc w:val="both"/>
        <w:textAlignment w:val="baseline"/>
        <w:rPr>
          <w:rStyle w:val="6"/>
          <w:rFonts w:hint="eastAsia" w:ascii="Times New Roman" w:hAnsi="Times New Roman" w:eastAsia="黑体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6"/>
          <w:rFonts w:hint="eastAsia" w:ascii="Times New Roman" w:hAnsi="Times New Roman" w:eastAsia="黑体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五、联系方式</w:t>
      </w:r>
    </w:p>
    <w:p>
      <w:pPr>
        <w:widowControl/>
        <w:snapToGrid w:val="0"/>
        <w:spacing w:before="0" w:beforeAutospacing="0" w:after="0" w:afterAutospacing="0" w:line="560" w:lineRule="exact"/>
        <w:ind w:firstLine="600"/>
        <w:jc w:val="left"/>
        <w:textAlignment w:val="baseline"/>
        <w:rPr>
          <w:rStyle w:val="6"/>
          <w:rFonts w:hint="default" w:ascii="Times New Roman" w:hAnsi="Times New Roman" w:eastAsia="仿宋_GB2312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 w:bidi="ar-SA"/>
        </w:rPr>
      </w:pPr>
      <w:r>
        <w:rPr>
          <w:rStyle w:val="6"/>
          <w:rFonts w:hint="default" w:ascii="Times New Roman" w:hAnsi="Times New Roman" w:eastAsia="仿宋_GB2312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 w:bidi="ar-SA"/>
        </w:rPr>
        <w:t>此项活动由</w:t>
      </w:r>
      <w:r>
        <w:rPr>
          <w:rStyle w:val="6"/>
          <w:rFonts w:hint="eastAsia" w:ascii="Times New Roman" w:hAnsi="Times New Roman" w:eastAsia="仿宋_GB2312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 w:bidi="ar-SA"/>
        </w:rPr>
        <w:t>人文与教育学院</w:t>
      </w:r>
      <w:r>
        <w:rPr>
          <w:rStyle w:val="6"/>
          <w:rFonts w:hint="default" w:ascii="Times New Roman" w:hAnsi="Times New Roman" w:eastAsia="仿宋_GB2312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 w:bidi="ar-SA"/>
        </w:rPr>
        <w:t>承办。</w:t>
      </w:r>
    </w:p>
    <w:p>
      <w:pPr>
        <w:widowControl/>
        <w:snapToGrid w:val="0"/>
        <w:spacing w:before="0" w:beforeAutospacing="0" w:after="0" w:afterAutospacing="0" w:line="560" w:lineRule="exact"/>
        <w:ind w:firstLine="600"/>
        <w:jc w:val="left"/>
        <w:textAlignment w:val="baseline"/>
        <w:rPr>
          <w:rStyle w:val="6"/>
          <w:rFonts w:hint="eastAsia" w:ascii="Times New Roman" w:hAnsi="Times New Roman" w:eastAsia="仿宋_GB2312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 w:bidi="ar-SA"/>
        </w:rPr>
      </w:pPr>
      <w:r>
        <w:rPr>
          <w:rStyle w:val="6"/>
          <w:rFonts w:hint="eastAsia" w:ascii="Times New Roman" w:hAnsi="Times New Roman" w:eastAsia="仿宋_GB2312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 w:bidi="ar-SA"/>
        </w:rPr>
        <w:t>联系人：黎远思     联系电话：14773934390</w:t>
      </w:r>
    </w:p>
    <w:p>
      <w:pPr>
        <w:spacing w:line="560" w:lineRule="exact"/>
        <w:jc w:val="right"/>
        <w:rPr>
          <w:rFonts w:ascii="仿宋_GB2312" w:eastAsia="仿宋_GB2312" w:hAnsiTheme="minorHAnsi" w:cstheme="minorBidi"/>
          <w:sz w:val="32"/>
          <w:szCs w:val="32"/>
        </w:rPr>
      </w:pPr>
    </w:p>
    <w:p>
      <w:pPr>
        <w:spacing w:line="560" w:lineRule="exact"/>
        <w:jc w:val="right"/>
        <w:rPr>
          <w:rFonts w:ascii="仿宋_GB2312" w:eastAsia="仿宋_GB2312" w:hAnsiTheme="minorHAnsi" w:cstheme="minorBidi"/>
          <w:sz w:val="32"/>
          <w:szCs w:val="32"/>
        </w:rPr>
      </w:pPr>
      <w:r>
        <w:rPr>
          <w:rFonts w:ascii="仿宋_GB2312" w:eastAsia="仿宋_GB2312" w:hAnsiTheme="minorHAnsi" w:cstheme="minorBidi"/>
          <w:sz w:val="32"/>
          <w:szCs w:val="32"/>
        </w:rPr>
        <w:t>心理</w:t>
      </w:r>
      <w:r>
        <w:rPr>
          <w:rFonts w:hint="eastAsia" w:ascii="仿宋_GB2312" w:eastAsia="仿宋_GB2312" w:hAnsiTheme="minorHAnsi" w:cstheme="minorBidi"/>
          <w:sz w:val="32"/>
          <w:szCs w:val="32"/>
          <w:lang w:val="en-US" w:eastAsia="zh-CN"/>
        </w:rPr>
        <w:t>健康教育与</w:t>
      </w:r>
      <w:r>
        <w:rPr>
          <w:rFonts w:ascii="仿宋_GB2312" w:eastAsia="仿宋_GB2312" w:hAnsiTheme="minorHAnsi" w:cstheme="minorBidi"/>
          <w:sz w:val="32"/>
          <w:szCs w:val="32"/>
        </w:rPr>
        <w:t>咨询中心</w:t>
      </w:r>
    </w:p>
    <w:p>
      <w:pPr>
        <w:spacing w:line="560" w:lineRule="exact"/>
        <w:ind w:right="-94"/>
        <w:jc w:val="center"/>
        <w:rPr>
          <w:rFonts w:ascii="仿宋_GB2312" w:eastAsia="仿宋_GB2312" w:hAnsiTheme="minorHAnsi" w:cstheme="minorBidi"/>
          <w:sz w:val="32"/>
          <w:szCs w:val="32"/>
        </w:rPr>
      </w:pPr>
      <w:r>
        <w:rPr>
          <w:rStyle w:val="6"/>
          <w:rFonts w:hint="eastAsia" w:ascii="Times New Roman" w:hAnsi="Times New Roman" w:eastAsia="仿宋_GB2312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 w:bidi="ar-SA"/>
        </w:rPr>
        <w:t xml:space="preserve">                             </w:t>
      </w:r>
      <w:r>
        <w:rPr>
          <w:rFonts w:hint="eastAsia" w:ascii="仿宋_GB2312" w:eastAsia="仿宋_GB2312" w:hAnsiTheme="minorHAnsi" w:cstheme="minorBidi"/>
          <w:sz w:val="32"/>
          <w:szCs w:val="32"/>
        </w:rPr>
        <w:t>2</w:t>
      </w:r>
      <w:r>
        <w:rPr>
          <w:rFonts w:ascii="仿宋_GB2312" w:eastAsia="仿宋_GB2312" w:hAnsiTheme="minorHAnsi" w:cstheme="minorBidi"/>
          <w:sz w:val="32"/>
          <w:szCs w:val="32"/>
        </w:rPr>
        <w:t>024年</w:t>
      </w:r>
      <w:r>
        <w:rPr>
          <w:rFonts w:hint="eastAsia" w:ascii="仿宋_GB2312" w:eastAsia="仿宋_GB2312" w:hAnsiTheme="minorHAnsi" w:cstheme="minorBidi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 w:hAnsiTheme="minorHAnsi" w:cstheme="minorBidi"/>
          <w:sz w:val="32"/>
          <w:szCs w:val="32"/>
        </w:rPr>
        <w:t>月2</w:t>
      </w:r>
      <w:r>
        <w:rPr>
          <w:rFonts w:hint="eastAsia" w:ascii="仿宋_GB2312" w:eastAsia="仿宋_GB2312" w:hAnsiTheme="minorHAnsi" w:cstheme="minorBidi"/>
          <w:sz w:val="32"/>
          <w:szCs w:val="32"/>
          <w:lang w:val="en-US" w:eastAsia="zh-CN"/>
        </w:rPr>
        <w:t>3</w:t>
      </w:r>
      <w:r>
        <w:rPr>
          <w:rFonts w:ascii="仿宋_GB2312" w:eastAsia="仿宋_GB2312" w:hAnsiTheme="minorHAnsi" w:cstheme="minorBidi"/>
          <w:sz w:val="32"/>
          <w:szCs w:val="32"/>
        </w:rPr>
        <w:t>日</w:t>
      </w:r>
    </w:p>
    <w:p>
      <w:pPr>
        <w:snapToGrid w:val="0"/>
        <w:spacing w:line="560" w:lineRule="exact"/>
        <w:jc w:val="center"/>
        <w:textAlignment w:val="baseline"/>
        <w:rPr>
          <w:rStyle w:val="6"/>
          <w:rFonts w:ascii="Times New Roman" w:hAnsi="Times New Roman" w:eastAsia="方正小标宋简体"/>
          <w:sz w:val="36"/>
          <w:szCs w:val="36"/>
        </w:rPr>
      </w:pPr>
      <w:r>
        <w:rPr>
          <w:rStyle w:val="6"/>
          <w:rFonts w:ascii="Times New Roman" w:hAnsi="Times New Roman" w:eastAsia="方正小标宋简体"/>
          <w:sz w:val="36"/>
          <w:szCs w:val="36"/>
        </w:rPr>
        <w:br w:type="page"/>
      </w:r>
      <w:bookmarkStart w:id="0" w:name="_GoBack"/>
      <w:bookmarkEnd w:id="0"/>
    </w:p>
    <w:p>
      <w:pPr>
        <w:adjustRightInd w:val="0"/>
        <w:snapToGrid w:val="0"/>
        <w:spacing w:line="560" w:lineRule="exact"/>
        <w:jc w:val="center"/>
        <w:rPr>
          <w:rStyle w:val="6"/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6"/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“声影相随”外国电影配音大赛报名表</w:t>
      </w:r>
    </w:p>
    <w:p>
      <w:pPr>
        <w:adjustRightInd w:val="0"/>
        <w:snapToGrid w:val="0"/>
        <w:spacing w:line="560" w:lineRule="exact"/>
        <w:jc w:val="center"/>
        <w:rPr>
          <w:rStyle w:val="6"/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6"/>
        <w:gridCol w:w="1220"/>
        <w:gridCol w:w="1570"/>
        <w:gridCol w:w="2220"/>
        <w:gridCol w:w="19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6" w:type="dxa"/>
          </w:tcPr>
          <w:p>
            <w:pPr>
              <w:widowControl w:val="0"/>
              <w:numPr>
                <w:ilvl w:val="0"/>
                <w:numId w:val="0"/>
              </w:numPr>
              <w:jc w:val="center"/>
              <w:textAlignment w:val="baseline"/>
              <w:rPr>
                <w:rStyle w:val="7"/>
                <w:rFonts w:hint="default" w:ascii="宋体" w:hAnsi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Style w:val="7"/>
                <w:rFonts w:hint="eastAsia" w:ascii="宋体" w:hAnsi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姓名</w:t>
            </w:r>
          </w:p>
        </w:tc>
        <w:tc>
          <w:tcPr>
            <w:tcW w:w="1220" w:type="dxa"/>
          </w:tcPr>
          <w:p>
            <w:pPr>
              <w:widowControl w:val="0"/>
              <w:numPr>
                <w:ilvl w:val="0"/>
                <w:numId w:val="0"/>
              </w:numPr>
              <w:jc w:val="center"/>
              <w:textAlignment w:val="baseline"/>
              <w:rPr>
                <w:rStyle w:val="7"/>
                <w:rFonts w:hint="default" w:ascii="宋体" w:hAnsi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Style w:val="7"/>
                <w:rFonts w:hint="eastAsia" w:ascii="宋体" w:hAnsi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性别</w:t>
            </w:r>
          </w:p>
        </w:tc>
        <w:tc>
          <w:tcPr>
            <w:tcW w:w="1570" w:type="dxa"/>
          </w:tcPr>
          <w:p>
            <w:pPr>
              <w:widowControl w:val="0"/>
              <w:numPr>
                <w:ilvl w:val="0"/>
                <w:numId w:val="0"/>
              </w:numPr>
              <w:jc w:val="center"/>
              <w:textAlignment w:val="baseline"/>
              <w:rPr>
                <w:rStyle w:val="7"/>
                <w:rFonts w:hint="default" w:ascii="宋体" w:hAnsi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Style w:val="7"/>
                <w:rFonts w:hint="eastAsia" w:ascii="宋体" w:hAnsi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系部</w:t>
            </w:r>
          </w:p>
        </w:tc>
        <w:tc>
          <w:tcPr>
            <w:tcW w:w="2220" w:type="dxa"/>
          </w:tcPr>
          <w:p>
            <w:pPr>
              <w:widowControl w:val="0"/>
              <w:numPr>
                <w:ilvl w:val="0"/>
                <w:numId w:val="0"/>
              </w:numPr>
              <w:jc w:val="center"/>
              <w:textAlignment w:val="baseline"/>
              <w:rPr>
                <w:rStyle w:val="7"/>
                <w:rFonts w:hint="default" w:ascii="宋体" w:hAnsi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Style w:val="7"/>
                <w:rFonts w:hint="eastAsia" w:ascii="宋体" w:hAnsi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专业班级</w:t>
            </w:r>
          </w:p>
        </w:tc>
        <w:tc>
          <w:tcPr>
            <w:tcW w:w="1966" w:type="dxa"/>
          </w:tcPr>
          <w:p>
            <w:pPr>
              <w:widowControl w:val="0"/>
              <w:numPr>
                <w:ilvl w:val="0"/>
                <w:numId w:val="0"/>
              </w:numPr>
              <w:jc w:val="center"/>
              <w:textAlignment w:val="baseline"/>
              <w:rPr>
                <w:rStyle w:val="7"/>
                <w:rFonts w:hint="default" w:ascii="宋体" w:hAnsi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Style w:val="7"/>
                <w:rFonts w:hint="eastAsia" w:ascii="宋体" w:hAnsi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6" w:type="dxa"/>
          </w:tcPr>
          <w:p>
            <w:pPr>
              <w:widowControl w:val="0"/>
              <w:numPr>
                <w:ilvl w:val="0"/>
                <w:numId w:val="0"/>
              </w:numPr>
              <w:jc w:val="center"/>
              <w:textAlignment w:val="baseline"/>
              <w:rPr>
                <w:rStyle w:val="7"/>
                <w:rFonts w:hint="eastAsia" w:ascii="宋体" w:hAnsi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20" w:type="dxa"/>
          </w:tcPr>
          <w:p>
            <w:pPr>
              <w:widowControl w:val="0"/>
              <w:numPr>
                <w:ilvl w:val="0"/>
                <w:numId w:val="0"/>
              </w:numPr>
              <w:jc w:val="center"/>
              <w:textAlignment w:val="baseline"/>
              <w:rPr>
                <w:rStyle w:val="7"/>
                <w:rFonts w:hint="eastAsia" w:ascii="宋体" w:hAnsi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70" w:type="dxa"/>
          </w:tcPr>
          <w:p>
            <w:pPr>
              <w:widowControl w:val="0"/>
              <w:numPr>
                <w:ilvl w:val="0"/>
                <w:numId w:val="0"/>
              </w:numPr>
              <w:jc w:val="center"/>
              <w:textAlignment w:val="baseline"/>
              <w:rPr>
                <w:rStyle w:val="7"/>
                <w:rFonts w:hint="eastAsia" w:ascii="宋体" w:hAnsi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20" w:type="dxa"/>
          </w:tcPr>
          <w:p>
            <w:pPr>
              <w:widowControl w:val="0"/>
              <w:numPr>
                <w:ilvl w:val="0"/>
                <w:numId w:val="0"/>
              </w:numPr>
              <w:jc w:val="center"/>
              <w:textAlignment w:val="baseline"/>
              <w:rPr>
                <w:rStyle w:val="7"/>
                <w:rFonts w:hint="eastAsia" w:ascii="宋体" w:hAnsi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66" w:type="dxa"/>
          </w:tcPr>
          <w:p>
            <w:pPr>
              <w:widowControl w:val="0"/>
              <w:numPr>
                <w:ilvl w:val="0"/>
                <w:numId w:val="0"/>
              </w:numPr>
              <w:jc w:val="center"/>
              <w:textAlignment w:val="baseline"/>
              <w:rPr>
                <w:rStyle w:val="7"/>
                <w:rFonts w:hint="eastAsia" w:ascii="宋体" w:hAnsi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6" w:type="dxa"/>
          </w:tcPr>
          <w:p>
            <w:pPr>
              <w:widowControl w:val="0"/>
              <w:numPr>
                <w:ilvl w:val="0"/>
                <w:numId w:val="0"/>
              </w:numPr>
              <w:jc w:val="center"/>
              <w:textAlignment w:val="baseline"/>
              <w:rPr>
                <w:rStyle w:val="7"/>
                <w:rFonts w:hint="eastAsia" w:ascii="宋体" w:hAnsi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20" w:type="dxa"/>
          </w:tcPr>
          <w:p>
            <w:pPr>
              <w:widowControl w:val="0"/>
              <w:numPr>
                <w:ilvl w:val="0"/>
                <w:numId w:val="0"/>
              </w:numPr>
              <w:jc w:val="center"/>
              <w:textAlignment w:val="baseline"/>
              <w:rPr>
                <w:rStyle w:val="7"/>
                <w:rFonts w:hint="eastAsia" w:ascii="宋体" w:hAnsi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70" w:type="dxa"/>
          </w:tcPr>
          <w:p>
            <w:pPr>
              <w:widowControl w:val="0"/>
              <w:numPr>
                <w:ilvl w:val="0"/>
                <w:numId w:val="0"/>
              </w:numPr>
              <w:jc w:val="center"/>
              <w:textAlignment w:val="baseline"/>
              <w:rPr>
                <w:rStyle w:val="7"/>
                <w:rFonts w:hint="eastAsia" w:ascii="宋体" w:hAnsi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20" w:type="dxa"/>
          </w:tcPr>
          <w:p>
            <w:pPr>
              <w:widowControl w:val="0"/>
              <w:numPr>
                <w:ilvl w:val="0"/>
                <w:numId w:val="0"/>
              </w:numPr>
              <w:jc w:val="center"/>
              <w:textAlignment w:val="baseline"/>
              <w:rPr>
                <w:rStyle w:val="7"/>
                <w:rFonts w:hint="eastAsia" w:ascii="宋体" w:hAnsi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66" w:type="dxa"/>
          </w:tcPr>
          <w:p>
            <w:pPr>
              <w:widowControl w:val="0"/>
              <w:numPr>
                <w:ilvl w:val="0"/>
                <w:numId w:val="0"/>
              </w:numPr>
              <w:jc w:val="center"/>
              <w:textAlignment w:val="baseline"/>
              <w:rPr>
                <w:rStyle w:val="7"/>
                <w:rFonts w:hint="eastAsia" w:ascii="宋体" w:hAnsi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6" w:type="dxa"/>
          </w:tcPr>
          <w:p>
            <w:pPr>
              <w:widowControl w:val="0"/>
              <w:numPr>
                <w:ilvl w:val="0"/>
                <w:numId w:val="0"/>
              </w:numPr>
              <w:jc w:val="center"/>
              <w:textAlignment w:val="baseline"/>
              <w:rPr>
                <w:rStyle w:val="7"/>
                <w:rFonts w:hint="eastAsia" w:ascii="宋体" w:hAnsi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20" w:type="dxa"/>
          </w:tcPr>
          <w:p>
            <w:pPr>
              <w:widowControl w:val="0"/>
              <w:numPr>
                <w:ilvl w:val="0"/>
                <w:numId w:val="0"/>
              </w:numPr>
              <w:jc w:val="center"/>
              <w:textAlignment w:val="baseline"/>
              <w:rPr>
                <w:rStyle w:val="7"/>
                <w:rFonts w:hint="eastAsia" w:ascii="宋体" w:hAnsi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70" w:type="dxa"/>
          </w:tcPr>
          <w:p>
            <w:pPr>
              <w:widowControl w:val="0"/>
              <w:numPr>
                <w:ilvl w:val="0"/>
                <w:numId w:val="0"/>
              </w:numPr>
              <w:jc w:val="center"/>
              <w:textAlignment w:val="baseline"/>
              <w:rPr>
                <w:rStyle w:val="7"/>
                <w:rFonts w:hint="eastAsia" w:ascii="宋体" w:hAnsi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20" w:type="dxa"/>
          </w:tcPr>
          <w:p>
            <w:pPr>
              <w:widowControl w:val="0"/>
              <w:numPr>
                <w:ilvl w:val="0"/>
                <w:numId w:val="0"/>
              </w:numPr>
              <w:jc w:val="center"/>
              <w:textAlignment w:val="baseline"/>
              <w:rPr>
                <w:rStyle w:val="7"/>
                <w:rFonts w:hint="eastAsia" w:ascii="宋体" w:hAnsi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66" w:type="dxa"/>
          </w:tcPr>
          <w:p>
            <w:pPr>
              <w:widowControl w:val="0"/>
              <w:numPr>
                <w:ilvl w:val="0"/>
                <w:numId w:val="0"/>
              </w:numPr>
              <w:jc w:val="center"/>
              <w:textAlignment w:val="baseline"/>
              <w:rPr>
                <w:rStyle w:val="7"/>
                <w:rFonts w:hint="eastAsia" w:ascii="宋体" w:hAnsi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6" w:type="dxa"/>
          </w:tcPr>
          <w:p>
            <w:pPr>
              <w:widowControl w:val="0"/>
              <w:numPr>
                <w:ilvl w:val="0"/>
                <w:numId w:val="0"/>
              </w:numPr>
              <w:jc w:val="center"/>
              <w:textAlignment w:val="baseline"/>
              <w:rPr>
                <w:rStyle w:val="7"/>
                <w:rFonts w:hint="eastAsia" w:ascii="宋体" w:hAnsi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20" w:type="dxa"/>
          </w:tcPr>
          <w:p>
            <w:pPr>
              <w:widowControl w:val="0"/>
              <w:numPr>
                <w:ilvl w:val="0"/>
                <w:numId w:val="0"/>
              </w:numPr>
              <w:jc w:val="center"/>
              <w:textAlignment w:val="baseline"/>
              <w:rPr>
                <w:rStyle w:val="7"/>
                <w:rFonts w:hint="eastAsia" w:ascii="宋体" w:hAnsi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70" w:type="dxa"/>
          </w:tcPr>
          <w:p>
            <w:pPr>
              <w:widowControl w:val="0"/>
              <w:numPr>
                <w:ilvl w:val="0"/>
                <w:numId w:val="0"/>
              </w:numPr>
              <w:jc w:val="center"/>
              <w:textAlignment w:val="baseline"/>
              <w:rPr>
                <w:rStyle w:val="7"/>
                <w:rFonts w:hint="eastAsia" w:ascii="宋体" w:hAnsi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20" w:type="dxa"/>
          </w:tcPr>
          <w:p>
            <w:pPr>
              <w:widowControl w:val="0"/>
              <w:numPr>
                <w:ilvl w:val="0"/>
                <w:numId w:val="0"/>
              </w:numPr>
              <w:jc w:val="center"/>
              <w:textAlignment w:val="baseline"/>
              <w:rPr>
                <w:rStyle w:val="7"/>
                <w:rFonts w:hint="eastAsia" w:ascii="宋体" w:hAnsi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66" w:type="dxa"/>
          </w:tcPr>
          <w:p>
            <w:pPr>
              <w:widowControl w:val="0"/>
              <w:numPr>
                <w:ilvl w:val="0"/>
                <w:numId w:val="0"/>
              </w:numPr>
              <w:jc w:val="center"/>
              <w:textAlignment w:val="baseline"/>
              <w:rPr>
                <w:rStyle w:val="7"/>
                <w:rFonts w:hint="eastAsia" w:ascii="宋体" w:hAnsi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6" w:type="dxa"/>
          </w:tcPr>
          <w:p>
            <w:pPr>
              <w:widowControl w:val="0"/>
              <w:numPr>
                <w:ilvl w:val="0"/>
                <w:numId w:val="0"/>
              </w:numPr>
              <w:jc w:val="center"/>
              <w:textAlignment w:val="baseline"/>
              <w:rPr>
                <w:rStyle w:val="7"/>
                <w:rFonts w:hint="eastAsia" w:ascii="宋体" w:hAnsi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20" w:type="dxa"/>
          </w:tcPr>
          <w:p>
            <w:pPr>
              <w:widowControl w:val="0"/>
              <w:numPr>
                <w:ilvl w:val="0"/>
                <w:numId w:val="0"/>
              </w:numPr>
              <w:jc w:val="center"/>
              <w:textAlignment w:val="baseline"/>
              <w:rPr>
                <w:rStyle w:val="7"/>
                <w:rFonts w:hint="eastAsia" w:ascii="宋体" w:hAnsi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70" w:type="dxa"/>
          </w:tcPr>
          <w:p>
            <w:pPr>
              <w:widowControl w:val="0"/>
              <w:numPr>
                <w:ilvl w:val="0"/>
                <w:numId w:val="0"/>
              </w:numPr>
              <w:jc w:val="center"/>
              <w:textAlignment w:val="baseline"/>
              <w:rPr>
                <w:rStyle w:val="7"/>
                <w:rFonts w:hint="eastAsia" w:ascii="宋体" w:hAnsi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20" w:type="dxa"/>
          </w:tcPr>
          <w:p>
            <w:pPr>
              <w:widowControl w:val="0"/>
              <w:numPr>
                <w:ilvl w:val="0"/>
                <w:numId w:val="0"/>
              </w:numPr>
              <w:jc w:val="center"/>
              <w:textAlignment w:val="baseline"/>
              <w:rPr>
                <w:rStyle w:val="7"/>
                <w:rFonts w:hint="eastAsia" w:ascii="宋体" w:hAnsi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66" w:type="dxa"/>
          </w:tcPr>
          <w:p>
            <w:pPr>
              <w:widowControl w:val="0"/>
              <w:numPr>
                <w:ilvl w:val="0"/>
                <w:numId w:val="0"/>
              </w:numPr>
              <w:jc w:val="center"/>
              <w:textAlignment w:val="baseline"/>
              <w:rPr>
                <w:rStyle w:val="7"/>
                <w:rFonts w:hint="eastAsia" w:ascii="宋体" w:hAnsi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6" w:type="dxa"/>
          </w:tcPr>
          <w:p>
            <w:pPr>
              <w:widowControl w:val="0"/>
              <w:numPr>
                <w:ilvl w:val="0"/>
                <w:numId w:val="0"/>
              </w:numPr>
              <w:jc w:val="center"/>
              <w:textAlignment w:val="baseline"/>
              <w:rPr>
                <w:rStyle w:val="7"/>
                <w:rFonts w:hint="eastAsia" w:ascii="宋体" w:hAnsi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20" w:type="dxa"/>
          </w:tcPr>
          <w:p>
            <w:pPr>
              <w:widowControl w:val="0"/>
              <w:numPr>
                <w:ilvl w:val="0"/>
                <w:numId w:val="0"/>
              </w:numPr>
              <w:jc w:val="center"/>
              <w:textAlignment w:val="baseline"/>
              <w:rPr>
                <w:rStyle w:val="7"/>
                <w:rFonts w:hint="eastAsia" w:ascii="宋体" w:hAnsi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70" w:type="dxa"/>
          </w:tcPr>
          <w:p>
            <w:pPr>
              <w:widowControl w:val="0"/>
              <w:numPr>
                <w:ilvl w:val="0"/>
                <w:numId w:val="0"/>
              </w:numPr>
              <w:jc w:val="center"/>
              <w:textAlignment w:val="baseline"/>
              <w:rPr>
                <w:rStyle w:val="7"/>
                <w:rFonts w:hint="eastAsia" w:ascii="宋体" w:hAnsi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20" w:type="dxa"/>
          </w:tcPr>
          <w:p>
            <w:pPr>
              <w:widowControl w:val="0"/>
              <w:numPr>
                <w:ilvl w:val="0"/>
                <w:numId w:val="0"/>
              </w:numPr>
              <w:jc w:val="center"/>
              <w:textAlignment w:val="baseline"/>
              <w:rPr>
                <w:rStyle w:val="7"/>
                <w:rFonts w:hint="eastAsia" w:ascii="宋体" w:hAnsi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66" w:type="dxa"/>
          </w:tcPr>
          <w:p>
            <w:pPr>
              <w:widowControl w:val="0"/>
              <w:numPr>
                <w:ilvl w:val="0"/>
                <w:numId w:val="0"/>
              </w:numPr>
              <w:jc w:val="center"/>
              <w:textAlignment w:val="baseline"/>
              <w:rPr>
                <w:rStyle w:val="7"/>
                <w:rFonts w:hint="eastAsia" w:ascii="宋体" w:hAnsi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6" w:type="dxa"/>
          </w:tcPr>
          <w:p>
            <w:pPr>
              <w:widowControl w:val="0"/>
              <w:numPr>
                <w:ilvl w:val="0"/>
                <w:numId w:val="0"/>
              </w:numPr>
              <w:jc w:val="center"/>
              <w:textAlignment w:val="baseline"/>
              <w:rPr>
                <w:rStyle w:val="7"/>
                <w:rFonts w:hint="eastAsia" w:ascii="宋体" w:hAnsi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20" w:type="dxa"/>
          </w:tcPr>
          <w:p>
            <w:pPr>
              <w:widowControl w:val="0"/>
              <w:numPr>
                <w:ilvl w:val="0"/>
                <w:numId w:val="0"/>
              </w:numPr>
              <w:jc w:val="center"/>
              <w:textAlignment w:val="baseline"/>
              <w:rPr>
                <w:rStyle w:val="7"/>
                <w:rFonts w:hint="eastAsia" w:ascii="宋体" w:hAnsi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70" w:type="dxa"/>
          </w:tcPr>
          <w:p>
            <w:pPr>
              <w:widowControl w:val="0"/>
              <w:numPr>
                <w:ilvl w:val="0"/>
                <w:numId w:val="0"/>
              </w:numPr>
              <w:jc w:val="center"/>
              <w:textAlignment w:val="baseline"/>
              <w:rPr>
                <w:rStyle w:val="7"/>
                <w:rFonts w:hint="eastAsia" w:ascii="宋体" w:hAnsi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20" w:type="dxa"/>
          </w:tcPr>
          <w:p>
            <w:pPr>
              <w:widowControl w:val="0"/>
              <w:numPr>
                <w:ilvl w:val="0"/>
                <w:numId w:val="0"/>
              </w:numPr>
              <w:jc w:val="center"/>
              <w:textAlignment w:val="baseline"/>
              <w:rPr>
                <w:rStyle w:val="7"/>
                <w:rFonts w:hint="eastAsia" w:ascii="宋体" w:hAnsi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66" w:type="dxa"/>
          </w:tcPr>
          <w:p>
            <w:pPr>
              <w:widowControl w:val="0"/>
              <w:numPr>
                <w:ilvl w:val="0"/>
                <w:numId w:val="0"/>
              </w:numPr>
              <w:jc w:val="center"/>
              <w:textAlignment w:val="baseline"/>
              <w:rPr>
                <w:rStyle w:val="7"/>
                <w:rFonts w:hint="eastAsia" w:ascii="宋体" w:hAnsi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6" w:type="dxa"/>
          </w:tcPr>
          <w:p>
            <w:pPr>
              <w:widowControl w:val="0"/>
              <w:numPr>
                <w:ilvl w:val="0"/>
                <w:numId w:val="0"/>
              </w:numPr>
              <w:jc w:val="center"/>
              <w:textAlignment w:val="baseline"/>
              <w:rPr>
                <w:rStyle w:val="7"/>
                <w:rFonts w:hint="eastAsia" w:ascii="宋体" w:hAnsi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20" w:type="dxa"/>
          </w:tcPr>
          <w:p>
            <w:pPr>
              <w:widowControl w:val="0"/>
              <w:numPr>
                <w:ilvl w:val="0"/>
                <w:numId w:val="0"/>
              </w:numPr>
              <w:jc w:val="center"/>
              <w:textAlignment w:val="baseline"/>
              <w:rPr>
                <w:rStyle w:val="7"/>
                <w:rFonts w:hint="eastAsia" w:ascii="宋体" w:hAnsi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70" w:type="dxa"/>
          </w:tcPr>
          <w:p>
            <w:pPr>
              <w:widowControl w:val="0"/>
              <w:numPr>
                <w:ilvl w:val="0"/>
                <w:numId w:val="0"/>
              </w:numPr>
              <w:jc w:val="center"/>
              <w:textAlignment w:val="baseline"/>
              <w:rPr>
                <w:rStyle w:val="7"/>
                <w:rFonts w:hint="eastAsia" w:ascii="宋体" w:hAnsi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20" w:type="dxa"/>
          </w:tcPr>
          <w:p>
            <w:pPr>
              <w:widowControl w:val="0"/>
              <w:numPr>
                <w:ilvl w:val="0"/>
                <w:numId w:val="0"/>
              </w:numPr>
              <w:jc w:val="center"/>
              <w:textAlignment w:val="baseline"/>
              <w:rPr>
                <w:rStyle w:val="7"/>
                <w:rFonts w:hint="eastAsia" w:ascii="宋体" w:hAnsi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66" w:type="dxa"/>
          </w:tcPr>
          <w:p>
            <w:pPr>
              <w:widowControl w:val="0"/>
              <w:numPr>
                <w:ilvl w:val="0"/>
                <w:numId w:val="0"/>
              </w:numPr>
              <w:jc w:val="center"/>
              <w:textAlignment w:val="baseline"/>
              <w:rPr>
                <w:rStyle w:val="7"/>
                <w:rFonts w:hint="eastAsia" w:ascii="宋体" w:hAnsi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6" w:type="dxa"/>
          </w:tcPr>
          <w:p>
            <w:pPr>
              <w:widowControl w:val="0"/>
              <w:numPr>
                <w:ilvl w:val="0"/>
                <w:numId w:val="0"/>
              </w:numPr>
              <w:jc w:val="center"/>
              <w:textAlignment w:val="baseline"/>
              <w:rPr>
                <w:rStyle w:val="7"/>
                <w:rFonts w:hint="eastAsia" w:ascii="宋体" w:hAnsi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20" w:type="dxa"/>
          </w:tcPr>
          <w:p>
            <w:pPr>
              <w:widowControl w:val="0"/>
              <w:numPr>
                <w:ilvl w:val="0"/>
                <w:numId w:val="0"/>
              </w:numPr>
              <w:jc w:val="center"/>
              <w:textAlignment w:val="baseline"/>
              <w:rPr>
                <w:rStyle w:val="7"/>
                <w:rFonts w:hint="eastAsia" w:ascii="宋体" w:hAnsi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70" w:type="dxa"/>
          </w:tcPr>
          <w:p>
            <w:pPr>
              <w:widowControl w:val="0"/>
              <w:numPr>
                <w:ilvl w:val="0"/>
                <w:numId w:val="0"/>
              </w:numPr>
              <w:jc w:val="center"/>
              <w:textAlignment w:val="baseline"/>
              <w:rPr>
                <w:rStyle w:val="7"/>
                <w:rFonts w:hint="eastAsia" w:ascii="宋体" w:hAnsi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20" w:type="dxa"/>
          </w:tcPr>
          <w:p>
            <w:pPr>
              <w:widowControl w:val="0"/>
              <w:numPr>
                <w:ilvl w:val="0"/>
                <w:numId w:val="0"/>
              </w:numPr>
              <w:jc w:val="center"/>
              <w:textAlignment w:val="baseline"/>
              <w:rPr>
                <w:rStyle w:val="7"/>
                <w:rFonts w:hint="eastAsia" w:ascii="宋体" w:hAnsi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66" w:type="dxa"/>
          </w:tcPr>
          <w:p>
            <w:pPr>
              <w:widowControl w:val="0"/>
              <w:numPr>
                <w:ilvl w:val="0"/>
                <w:numId w:val="0"/>
              </w:numPr>
              <w:jc w:val="center"/>
              <w:textAlignment w:val="baseline"/>
              <w:rPr>
                <w:rStyle w:val="7"/>
                <w:rFonts w:hint="eastAsia" w:ascii="宋体" w:hAnsi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6" w:type="dxa"/>
          </w:tcPr>
          <w:p>
            <w:pPr>
              <w:widowControl w:val="0"/>
              <w:numPr>
                <w:ilvl w:val="0"/>
                <w:numId w:val="0"/>
              </w:numPr>
              <w:jc w:val="center"/>
              <w:textAlignment w:val="baseline"/>
              <w:rPr>
                <w:rStyle w:val="7"/>
                <w:rFonts w:hint="eastAsia" w:ascii="宋体" w:hAnsi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20" w:type="dxa"/>
          </w:tcPr>
          <w:p>
            <w:pPr>
              <w:widowControl w:val="0"/>
              <w:numPr>
                <w:ilvl w:val="0"/>
                <w:numId w:val="0"/>
              </w:numPr>
              <w:jc w:val="center"/>
              <w:textAlignment w:val="baseline"/>
              <w:rPr>
                <w:rStyle w:val="7"/>
                <w:rFonts w:hint="eastAsia" w:ascii="宋体" w:hAnsi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70" w:type="dxa"/>
          </w:tcPr>
          <w:p>
            <w:pPr>
              <w:widowControl w:val="0"/>
              <w:numPr>
                <w:ilvl w:val="0"/>
                <w:numId w:val="0"/>
              </w:numPr>
              <w:jc w:val="center"/>
              <w:textAlignment w:val="baseline"/>
              <w:rPr>
                <w:rStyle w:val="7"/>
                <w:rFonts w:hint="eastAsia" w:ascii="宋体" w:hAnsi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20" w:type="dxa"/>
          </w:tcPr>
          <w:p>
            <w:pPr>
              <w:widowControl w:val="0"/>
              <w:numPr>
                <w:ilvl w:val="0"/>
                <w:numId w:val="0"/>
              </w:numPr>
              <w:jc w:val="center"/>
              <w:textAlignment w:val="baseline"/>
              <w:rPr>
                <w:rStyle w:val="7"/>
                <w:rFonts w:hint="eastAsia" w:ascii="宋体" w:hAnsi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66" w:type="dxa"/>
          </w:tcPr>
          <w:p>
            <w:pPr>
              <w:widowControl w:val="0"/>
              <w:numPr>
                <w:ilvl w:val="0"/>
                <w:numId w:val="0"/>
              </w:numPr>
              <w:jc w:val="center"/>
              <w:textAlignment w:val="baseline"/>
              <w:rPr>
                <w:rStyle w:val="7"/>
                <w:rFonts w:hint="eastAsia" w:ascii="宋体" w:hAnsi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6" w:type="dxa"/>
          </w:tcPr>
          <w:p>
            <w:pPr>
              <w:widowControl w:val="0"/>
              <w:numPr>
                <w:ilvl w:val="0"/>
                <w:numId w:val="0"/>
              </w:numPr>
              <w:jc w:val="center"/>
              <w:textAlignment w:val="baseline"/>
              <w:rPr>
                <w:rStyle w:val="7"/>
                <w:rFonts w:hint="eastAsia" w:ascii="宋体" w:hAnsi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20" w:type="dxa"/>
          </w:tcPr>
          <w:p>
            <w:pPr>
              <w:widowControl w:val="0"/>
              <w:numPr>
                <w:ilvl w:val="0"/>
                <w:numId w:val="0"/>
              </w:numPr>
              <w:jc w:val="center"/>
              <w:textAlignment w:val="baseline"/>
              <w:rPr>
                <w:rStyle w:val="7"/>
                <w:rFonts w:hint="eastAsia" w:ascii="宋体" w:hAnsi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70" w:type="dxa"/>
          </w:tcPr>
          <w:p>
            <w:pPr>
              <w:widowControl w:val="0"/>
              <w:numPr>
                <w:ilvl w:val="0"/>
                <w:numId w:val="0"/>
              </w:numPr>
              <w:jc w:val="center"/>
              <w:textAlignment w:val="baseline"/>
              <w:rPr>
                <w:rStyle w:val="7"/>
                <w:rFonts w:hint="eastAsia" w:ascii="宋体" w:hAnsi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20" w:type="dxa"/>
          </w:tcPr>
          <w:p>
            <w:pPr>
              <w:widowControl w:val="0"/>
              <w:numPr>
                <w:ilvl w:val="0"/>
                <w:numId w:val="0"/>
              </w:numPr>
              <w:jc w:val="center"/>
              <w:textAlignment w:val="baseline"/>
              <w:rPr>
                <w:rStyle w:val="7"/>
                <w:rFonts w:hint="eastAsia" w:ascii="宋体" w:hAnsi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66" w:type="dxa"/>
          </w:tcPr>
          <w:p>
            <w:pPr>
              <w:widowControl w:val="0"/>
              <w:numPr>
                <w:ilvl w:val="0"/>
                <w:numId w:val="0"/>
              </w:numPr>
              <w:jc w:val="center"/>
              <w:textAlignment w:val="baseline"/>
              <w:rPr>
                <w:rStyle w:val="7"/>
                <w:rFonts w:hint="eastAsia" w:ascii="宋体" w:hAnsi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6" w:type="dxa"/>
          </w:tcPr>
          <w:p>
            <w:pPr>
              <w:widowControl w:val="0"/>
              <w:numPr>
                <w:ilvl w:val="0"/>
                <w:numId w:val="0"/>
              </w:numPr>
              <w:jc w:val="center"/>
              <w:textAlignment w:val="baseline"/>
              <w:rPr>
                <w:rStyle w:val="7"/>
                <w:rFonts w:hint="eastAsia" w:ascii="宋体" w:hAnsi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20" w:type="dxa"/>
          </w:tcPr>
          <w:p>
            <w:pPr>
              <w:widowControl w:val="0"/>
              <w:numPr>
                <w:ilvl w:val="0"/>
                <w:numId w:val="0"/>
              </w:numPr>
              <w:jc w:val="center"/>
              <w:textAlignment w:val="baseline"/>
              <w:rPr>
                <w:rStyle w:val="7"/>
                <w:rFonts w:hint="eastAsia" w:ascii="宋体" w:hAnsi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70" w:type="dxa"/>
          </w:tcPr>
          <w:p>
            <w:pPr>
              <w:widowControl w:val="0"/>
              <w:numPr>
                <w:ilvl w:val="0"/>
                <w:numId w:val="0"/>
              </w:numPr>
              <w:jc w:val="center"/>
              <w:textAlignment w:val="baseline"/>
              <w:rPr>
                <w:rStyle w:val="7"/>
                <w:rFonts w:hint="eastAsia" w:ascii="宋体" w:hAnsi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20" w:type="dxa"/>
          </w:tcPr>
          <w:p>
            <w:pPr>
              <w:widowControl w:val="0"/>
              <w:numPr>
                <w:ilvl w:val="0"/>
                <w:numId w:val="0"/>
              </w:numPr>
              <w:jc w:val="center"/>
              <w:textAlignment w:val="baseline"/>
              <w:rPr>
                <w:rStyle w:val="7"/>
                <w:rFonts w:hint="eastAsia" w:ascii="宋体" w:hAnsi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66" w:type="dxa"/>
          </w:tcPr>
          <w:p>
            <w:pPr>
              <w:widowControl w:val="0"/>
              <w:numPr>
                <w:ilvl w:val="0"/>
                <w:numId w:val="0"/>
              </w:numPr>
              <w:jc w:val="center"/>
              <w:textAlignment w:val="baseline"/>
              <w:rPr>
                <w:rStyle w:val="7"/>
                <w:rFonts w:hint="eastAsia" w:ascii="宋体" w:hAnsi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6" w:type="dxa"/>
          </w:tcPr>
          <w:p>
            <w:pPr>
              <w:widowControl w:val="0"/>
              <w:numPr>
                <w:ilvl w:val="0"/>
                <w:numId w:val="0"/>
              </w:numPr>
              <w:jc w:val="center"/>
              <w:textAlignment w:val="baseline"/>
              <w:rPr>
                <w:rStyle w:val="7"/>
                <w:rFonts w:hint="eastAsia" w:ascii="宋体" w:hAnsi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20" w:type="dxa"/>
          </w:tcPr>
          <w:p>
            <w:pPr>
              <w:widowControl w:val="0"/>
              <w:numPr>
                <w:ilvl w:val="0"/>
                <w:numId w:val="0"/>
              </w:numPr>
              <w:jc w:val="center"/>
              <w:textAlignment w:val="baseline"/>
              <w:rPr>
                <w:rStyle w:val="7"/>
                <w:rFonts w:hint="eastAsia" w:ascii="宋体" w:hAnsi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70" w:type="dxa"/>
          </w:tcPr>
          <w:p>
            <w:pPr>
              <w:widowControl w:val="0"/>
              <w:numPr>
                <w:ilvl w:val="0"/>
                <w:numId w:val="0"/>
              </w:numPr>
              <w:jc w:val="center"/>
              <w:textAlignment w:val="baseline"/>
              <w:rPr>
                <w:rStyle w:val="7"/>
                <w:rFonts w:hint="eastAsia" w:ascii="宋体" w:hAnsi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20" w:type="dxa"/>
          </w:tcPr>
          <w:p>
            <w:pPr>
              <w:widowControl w:val="0"/>
              <w:numPr>
                <w:ilvl w:val="0"/>
                <w:numId w:val="0"/>
              </w:numPr>
              <w:jc w:val="center"/>
              <w:textAlignment w:val="baseline"/>
              <w:rPr>
                <w:rStyle w:val="7"/>
                <w:rFonts w:hint="eastAsia" w:ascii="宋体" w:hAnsi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66" w:type="dxa"/>
          </w:tcPr>
          <w:p>
            <w:pPr>
              <w:widowControl w:val="0"/>
              <w:numPr>
                <w:ilvl w:val="0"/>
                <w:numId w:val="0"/>
              </w:numPr>
              <w:jc w:val="center"/>
              <w:textAlignment w:val="baseline"/>
              <w:rPr>
                <w:rStyle w:val="7"/>
                <w:rFonts w:hint="eastAsia" w:ascii="宋体" w:hAnsi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6" w:type="dxa"/>
          </w:tcPr>
          <w:p>
            <w:pPr>
              <w:widowControl w:val="0"/>
              <w:numPr>
                <w:ilvl w:val="0"/>
                <w:numId w:val="0"/>
              </w:numPr>
              <w:jc w:val="center"/>
              <w:textAlignment w:val="baseline"/>
              <w:rPr>
                <w:rStyle w:val="7"/>
                <w:rFonts w:hint="eastAsia" w:ascii="宋体" w:hAnsi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20" w:type="dxa"/>
          </w:tcPr>
          <w:p>
            <w:pPr>
              <w:widowControl w:val="0"/>
              <w:numPr>
                <w:ilvl w:val="0"/>
                <w:numId w:val="0"/>
              </w:numPr>
              <w:jc w:val="center"/>
              <w:textAlignment w:val="baseline"/>
              <w:rPr>
                <w:rStyle w:val="7"/>
                <w:rFonts w:hint="eastAsia" w:ascii="宋体" w:hAnsi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70" w:type="dxa"/>
          </w:tcPr>
          <w:p>
            <w:pPr>
              <w:widowControl w:val="0"/>
              <w:numPr>
                <w:ilvl w:val="0"/>
                <w:numId w:val="0"/>
              </w:numPr>
              <w:jc w:val="center"/>
              <w:textAlignment w:val="baseline"/>
              <w:rPr>
                <w:rStyle w:val="7"/>
                <w:rFonts w:hint="eastAsia" w:ascii="宋体" w:hAnsi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20" w:type="dxa"/>
          </w:tcPr>
          <w:p>
            <w:pPr>
              <w:widowControl w:val="0"/>
              <w:numPr>
                <w:ilvl w:val="0"/>
                <w:numId w:val="0"/>
              </w:numPr>
              <w:jc w:val="center"/>
              <w:textAlignment w:val="baseline"/>
              <w:rPr>
                <w:rStyle w:val="7"/>
                <w:rFonts w:hint="eastAsia" w:ascii="宋体" w:hAnsi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66" w:type="dxa"/>
          </w:tcPr>
          <w:p>
            <w:pPr>
              <w:widowControl w:val="0"/>
              <w:numPr>
                <w:ilvl w:val="0"/>
                <w:numId w:val="0"/>
              </w:numPr>
              <w:jc w:val="center"/>
              <w:textAlignment w:val="baseline"/>
              <w:rPr>
                <w:rStyle w:val="7"/>
                <w:rFonts w:hint="eastAsia" w:ascii="宋体" w:hAnsi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widowControl w:val="0"/>
        <w:numPr>
          <w:ilvl w:val="0"/>
          <w:numId w:val="0"/>
        </w:numPr>
        <w:jc w:val="both"/>
        <w:textAlignment w:val="baseline"/>
        <w:rPr>
          <w:rStyle w:val="7"/>
          <w:rFonts w:hint="default" w:ascii="宋体" w:hAnsi="宋体" w:cs="宋体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textAlignment w:val="baseline"/>
        <w:rPr>
          <w:rStyle w:val="7"/>
          <w:rFonts w:hint="default" w:ascii="宋体" w:hAnsi="宋体" w:cs="宋体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textAlignment w:val="baseline"/>
        <w:rPr>
          <w:rStyle w:val="7"/>
          <w:rFonts w:hint="default" w:ascii="宋体" w:hAnsi="宋体" w:cs="宋体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textAlignment w:val="baseline"/>
        <w:rPr>
          <w:rStyle w:val="7"/>
          <w:rFonts w:hint="default" w:ascii="宋体" w:hAnsi="宋体" w:cs="宋体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textAlignment w:val="baseline"/>
        <w:rPr>
          <w:rStyle w:val="7"/>
          <w:rFonts w:hint="default" w:ascii="宋体" w:hAnsi="宋体" w:cs="宋体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textAlignment w:val="baseline"/>
        <w:rPr>
          <w:rStyle w:val="7"/>
          <w:rFonts w:hint="default" w:ascii="宋体" w:hAnsi="宋体" w:cs="宋体"/>
          <w:b/>
          <w:bCs/>
          <w:sz w:val="28"/>
          <w:szCs w:val="28"/>
          <w:lang w:val="en-US" w:eastAsia="zh-CN"/>
        </w:rPr>
      </w:pP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</w:tcPr>
          <w:p>
            <w:pPr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32"/>
                <w:szCs w:val="32"/>
              </w:rPr>
              <w:t>团学干部签到表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32"/>
                <w:szCs w:val="32"/>
              </w:rPr>
              <w:t xml:space="preserve">部门 </w:t>
            </w:r>
          </w:p>
        </w:tc>
        <w:tc>
          <w:tcPr>
            <w:tcW w:w="2130" w:type="dxa"/>
          </w:tcPr>
          <w:p>
            <w:pPr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32"/>
                <w:szCs w:val="32"/>
              </w:rPr>
              <w:t>姓名</w:t>
            </w:r>
          </w:p>
        </w:tc>
        <w:tc>
          <w:tcPr>
            <w:tcW w:w="2131" w:type="dxa"/>
          </w:tcPr>
          <w:p>
            <w:pPr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32"/>
                <w:szCs w:val="32"/>
              </w:rPr>
              <w:t>职务</w:t>
            </w:r>
          </w:p>
        </w:tc>
        <w:tc>
          <w:tcPr>
            <w:tcW w:w="2131" w:type="dxa"/>
          </w:tcPr>
          <w:p>
            <w:pPr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32"/>
                <w:szCs w:val="32"/>
              </w:rPr>
              <w:t>签到时间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30" w:type="dxa"/>
          </w:tcPr>
          <w:p>
            <w:pPr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31" w:type="dxa"/>
          </w:tcPr>
          <w:p>
            <w:pPr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31" w:type="dxa"/>
          </w:tcPr>
          <w:p>
            <w:pPr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30" w:type="dxa"/>
          </w:tcPr>
          <w:p>
            <w:pPr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31" w:type="dxa"/>
          </w:tcPr>
          <w:p>
            <w:pPr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31" w:type="dxa"/>
          </w:tcPr>
          <w:p>
            <w:pPr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30" w:type="dxa"/>
          </w:tcPr>
          <w:p>
            <w:pPr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31" w:type="dxa"/>
          </w:tcPr>
          <w:p>
            <w:pPr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31" w:type="dxa"/>
          </w:tcPr>
          <w:p>
            <w:pPr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30" w:type="dxa"/>
          </w:tcPr>
          <w:p>
            <w:pPr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31" w:type="dxa"/>
          </w:tcPr>
          <w:p>
            <w:pPr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31" w:type="dxa"/>
          </w:tcPr>
          <w:p>
            <w:pPr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30" w:type="dxa"/>
          </w:tcPr>
          <w:p>
            <w:pPr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31" w:type="dxa"/>
          </w:tcPr>
          <w:p>
            <w:pPr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31" w:type="dxa"/>
          </w:tcPr>
          <w:p>
            <w:pPr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30" w:type="dxa"/>
          </w:tcPr>
          <w:p>
            <w:pPr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31" w:type="dxa"/>
          </w:tcPr>
          <w:p>
            <w:pPr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31" w:type="dxa"/>
          </w:tcPr>
          <w:p>
            <w:pPr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30" w:type="dxa"/>
          </w:tcPr>
          <w:p>
            <w:pPr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31" w:type="dxa"/>
          </w:tcPr>
          <w:p>
            <w:pPr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31" w:type="dxa"/>
          </w:tcPr>
          <w:p>
            <w:pPr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30" w:type="dxa"/>
          </w:tcPr>
          <w:p>
            <w:pPr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31" w:type="dxa"/>
          </w:tcPr>
          <w:p>
            <w:pPr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31" w:type="dxa"/>
          </w:tcPr>
          <w:p>
            <w:pPr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30" w:type="dxa"/>
          </w:tcPr>
          <w:p>
            <w:pPr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31" w:type="dxa"/>
          </w:tcPr>
          <w:p>
            <w:pPr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31" w:type="dxa"/>
          </w:tcPr>
          <w:p>
            <w:pPr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30" w:type="dxa"/>
          </w:tcPr>
          <w:p>
            <w:pPr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31" w:type="dxa"/>
          </w:tcPr>
          <w:p>
            <w:pPr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31" w:type="dxa"/>
          </w:tcPr>
          <w:p>
            <w:pPr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30" w:type="dxa"/>
          </w:tcPr>
          <w:p>
            <w:pPr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31" w:type="dxa"/>
          </w:tcPr>
          <w:p>
            <w:pPr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31" w:type="dxa"/>
          </w:tcPr>
          <w:p>
            <w:pPr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30" w:type="dxa"/>
          </w:tcPr>
          <w:p>
            <w:pPr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31" w:type="dxa"/>
          </w:tcPr>
          <w:p>
            <w:pPr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31" w:type="dxa"/>
          </w:tcPr>
          <w:p>
            <w:pPr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30" w:type="dxa"/>
          </w:tcPr>
          <w:p>
            <w:pPr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31" w:type="dxa"/>
          </w:tcPr>
          <w:p>
            <w:pPr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31" w:type="dxa"/>
          </w:tcPr>
          <w:p>
            <w:pPr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30" w:type="dxa"/>
          </w:tcPr>
          <w:p>
            <w:pPr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31" w:type="dxa"/>
          </w:tcPr>
          <w:p>
            <w:pPr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31" w:type="dxa"/>
          </w:tcPr>
          <w:p>
            <w:pPr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30" w:type="dxa"/>
          </w:tcPr>
          <w:p>
            <w:pPr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31" w:type="dxa"/>
          </w:tcPr>
          <w:p>
            <w:pPr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31" w:type="dxa"/>
          </w:tcPr>
          <w:p>
            <w:pPr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30" w:type="dxa"/>
          </w:tcPr>
          <w:p>
            <w:pPr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31" w:type="dxa"/>
          </w:tcPr>
          <w:p>
            <w:pPr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31" w:type="dxa"/>
          </w:tcPr>
          <w:p>
            <w:pPr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30" w:type="dxa"/>
          </w:tcPr>
          <w:p>
            <w:pPr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31" w:type="dxa"/>
          </w:tcPr>
          <w:p>
            <w:pPr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31" w:type="dxa"/>
          </w:tcPr>
          <w:p>
            <w:pPr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30" w:type="dxa"/>
          </w:tcPr>
          <w:p>
            <w:pPr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31" w:type="dxa"/>
          </w:tcPr>
          <w:p>
            <w:pPr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31" w:type="dxa"/>
          </w:tcPr>
          <w:p>
            <w:pPr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5B03A9F-D162-4FD2-B942-8BE5878862F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BD13D54C-1DDB-46CC-8076-F0EEDFF608BE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168E4362-0A5D-436F-A146-595BF858E96B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4" w:fontKey="{5C447D09-C4D0-4192-B009-5655B3ECD0F6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RmN2E1NGRhZjdkMzQ4NTg5MmJmZDYyNzIwYWI0ZTcifQ=="/>
  </w:docVars>
  <w:rsids>
    <w:rsidRoot w:val="5B0F4928"/>
    <w:rsid w:val="06270034"/>
    <w:rsid w:val="0DA66915"/>
    <w:rsid w:val="15CC7821"/>
    <w:rsid w:val="23C2284B"/>
    <w:rsid w:val="37F65525"/>
    <w:rsid w:val="41511C4D"/>
    <w:rsid w:val="5B0F4928"/>
    <w:rsid w:val="5B7F1229"/>
    <w:rsid w:val="69133713"/>
    <w:rsid w:val="6C39265B"/>
    <w:rsid w:val="7ED90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7"/>
    <w:autoRedefine/>
    <w:qFormat/>
    <w:uiPriority w:val="9"/>
    <w:pPr>
      <w:keepNext/>
      <w:keepLines/>
      <w:spacing w:before="240" w:after="240" w:line="408" w:lineRule="auto"/>
      <w:jc w:val="left"/>
      <w:outlineLvl w:val="0"/>
    </w:pPr>
    <w:rPr>
      <w:b/>
      <w:bCs/>
      <w:color w:val="000000"/>
      <w:kern w:val="44"/>
      <w:sz w:val="44"/>
      <w:szCs w:val="44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autoRedefine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NormalCharacter"/>
    <w:autoRedefine/>
    <w:qFormat/>
    <w:uiPriority w:val="0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customStyle="1" w:styleId="7">
    <w:name w:val="标题 1 字符"/>
    <w:link w:val="2"/>
    <w:autoRedefine/>
    <w:qFormat/>
    <w:uiPriority w:val="0"/>
    <w:rPr>
      <w:b/>
      <w:bCs/>
      <w:color w:val="000000"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2024-04-19T03:11:00Z</dcterms:created>
  <dc:creator>⚡1</dc:creator>
  <cp:lastModifiedBy>杨志亮</cp:lastModifiedBy>
  <dcterms:modified xsi:type="dcterms:W3CDTF">2024-04-22T13:11:28Z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FF0B8537F1D548E4805EF69C9520C3F2_11</vt:lpwstr>
  </property>
</Properties>
</file>